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DC" w:rsidRPr="00B57F2D" w:rsidRDefault="00591C19" w:rsidP="005E2CDC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EB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 Республики Дагестан</w:t>
      </w:r>
      <w:r w:rsidRPr="00BF4EB4">
        <w:rPr>
          <w:rFonts w:ascii="Times New Roman" w:hAnsi="Times New Roman" w:cs="Times New Roman"/>
          <w:i/>
          <w:sz w:val="28"/>
          <w:szCs w:val="28"/>
        </w:rPr>
        <w:br/>
      </w:r>
      <w:r w:rsidRPr="00BF4EB4">
        <w:rPr>
          <w:rFonts w:ascii="Times New Roman" w:hAnsi="Times New Roman" w:cs="Times New Roman"/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rFonts w:ascii="Times New Roman" w:hAnsi="Times New Roman" w:cs="Times New Roman"/>
          <w:b/>
        </w:rPr>
        <w:br/>
        <w:t xml:space="preserve">«МЕДИЦИНСКИЙ КОЛЛЕДЖ»   </w:t>
      </w:r>
      <w:proofErr w:type="gramStart"/>
      <w:r w:rsidRPr="00BF4EB4">
        <w:rPr>
          <w:rFonts w:ascii="Times New Roman" w:hAnsi="Times New Roman" w:cs="Times New Roman"/>
          <w:b/>
        </w:rPr>
        <w:t>г</w:t>
      </w:r>
      <w:proofErr w:type="gramEnd"/>
      <w:r w:rsidRPr="00BF4EB4">
        <w:rPr>
          <w:rFonts w:ascii="Times New Roman" w:hAnsi="Times New Roman" w:cs="Times New Roman"/>
          <w:b/>
        </w:rPr>
        <w:t>. Х</w:t>
      </w:r>
      <w:r>
        <w:rPr>
          <w:rFonts w:ascii="Times New Roman" w:hAnsi="Times New Roman" w:cs="Times New Roman"/>
          <w:b/>
        </w:rPr>
        <w:t>асавюрт</w:t>
      </w:r>
      <w:r w:rsidRPr="00BF4EB4">
        <w:rPr>
          <w:rFonts w:ascii="Times New Roman" w:hAnsi="Times New Roman" w:cs="Times New Roman"/>
          <w:b/>
        </w:rPr>
        <w:t xml:space="preserve"> РД</w:t>
      </w:r>
    </w:p>
    <w:p w:rsidR="005E2CDC" w:rsidRPr="00B57F2D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CDC" w:rsidRPr="00B57F2D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CDC" w:rsidRPr="00B57F2D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CDC" w:rsidRPr="009D2DF7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F7">
        <w:rPr>
          <w:rFonts w:ascii="Times New Roman" w:hAnsi="Times New Roman" w:cs="Times New Roman"/>
          <w:b/>
          <w:sz w:val="28"/>
          <w:szCs w:val="28"/>
        </w:rPr>
        <w:t>РАБОЧАЯ  ПРОГРАММА УЧЕБНОЙ ДИСЦИПЛИНЫ</w:t>
      </w:r>
    </w:p>
    <w:p w:rsidR="001E0951" w:rsidRPr="00752D4A" w:rsidRDefault="00E74D7F" w:rsidP="00E66B58">
      <w:pPr>
        <w:pStyle w:val="1"/>
        <w:spacing w:line="160" w:lineRule="atLeast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ОГСЭ.05</w:t>
      </w:r>
      <w:r w:rsidR="001E0951" w:rsidRPr="00752D4A">
        <w:rPr>
          <w:rFonts w:ascii="Times New Roman" w:hAnsi="Times New Roman"/>
          <w:color w:val="auto"/>
        </w:rPr>
        <w:t>.</w:t>
      </w:r>
      <w:r w:rsidR="00E66B58" w:rsidRPr="00752D4A">
        <w:rPr>
          <w:rFonts w:ascii="Times New Roman" w:hAnsi="Times New Roman"/>
          <w:color w:val="auto"/>
        </w:rPr>
        <w:t xml:space="preserve"> </w:t>
      </w:r>
      <w:r w:rsidR="001E0951" w:rsidRPr="00752D4A">
        <w:rPr>
          <w:rFonts w:ascii="Times New Roman" w:hAnsi="Times New Roman"/>
          <w:color w:val="auto"/>
        </w:rPr>
        <w:t>ИСТОРИЯ МЕДИЦИНЫ</w:t>
      </w:r>
    </w:p>
    <w:p w:rsidR="001E0951" w:rsidRPr="00752D4A" w:rsidRDefault="001E0951" w:rsidP="00752D4A">
      <w:pPr>
        <w:pStyle w:val="9"/>
        <w:spacing w:before="120" w:after="120"/>
        <w:jc w:val="center"/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</w:pPr>
      <w:r w:rsidRPr="00752D4A">
        <w:rPr>
          <w:rFonts w:ascii="Times New Roman" w:hAnsi="Times New Roman" w:cs="Times New Roman"/>
          <w:i w:val="0"/>
          <w:color w:val="auto"/>
          <w:sz w:val="28"/>
          <w:szCs w:val="28"/>
        </w:rPr>
        <w:t>для специальности:</w:t>
      </w:r>
      <w:r w:rsidR="00752D4A" w:rsidRPr="00752D4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52D4A" w:rsidRPr="00591C19">
        <w:rPr>
          <w:rFonts w:ascii="Times New Roman" w:eastAsia="Arial Unicode MS" w:hAnsi="Times New Roman" w:cs="Times New Roman"/>
          <w:b/>
          <w:i w:val="0"/>
          <w:color w:val="auto"/>
          <w:sz w:val="28"/>
          <w:szCs w:val="28"/>
          <w:lang w:eastAsia="ru-RU"/>
        </w:rPr>
        <w:t>3</w:t>
      </w:r>
      <w:r w:rsidR="005E2CDC" w:rsidRPr="00591C19">
        <w:rPr>
          <w:rFonts w:ascii="Times New Roman" w:eastAsia="Arial Unicode MS" w:hAnsi="Times New Roman" w:cs="Times New Roman"/>
          <w:b/>
          <w:i w:val="0"/>
          <w:color w:val="auto"/>
          <w:sz w:val="28"/>
          <w:szCs w:val="28"/>
          <w:lang w:eastAsia="ru-RU"/>
        </w:rPr>
        <w:t>4</w:t>
      </w:r>
      <w:r w:rsidR="00752D4A" w:rsidRPr="00591C19">
        <w:rPr>
          <w:rFonts w:ascii="Times New Roman" w:eastAsia="Arial Unicode MS" w:hAnsi="Times New Roman" w:cs="Times New Roman"/>
          <w:b/>
          <w:i w:val="0"/>
          <w:color w:val="auto"/>
          <w:sz w:val="28"/>
          <w:szCs w:val="28"/>
          <w:lang w:eastAsia="ru-RU"/>
        </w:rPr>
        <w:t>.02.0</w:t>
      </w:r>
      <w:r w:rsidR="005E2CDC" w:rsidRPr="00591C19">
        <w:rPr>
          <w:rFonts w:ascii="Times New Roman" w:eastAsia="Arial Unicode MS" w:hAnsi="Times New Roman" w:cs="Times New Roman"/>
          <w:b/>
          <w:i w:val="0"/>
          <w:color w:val="auto"/>
          <w:sz w:val="28"/>
          <w:szCs w:val="28"/>
          <w:lang w:eastAsia="ru-RU"/>
        </w:rPr>
        <w:t>1</w:t>
      </w:r>
      <w:r w:rsidR="00752D4A" w:rsidRPr="00591C19">
        <w:rPr>
          <w:rFonts w:ascii="Times New Roman" w:eastAsia="Arial Unicode MS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  <w:r w:rsidRPr="00591C19">
        <w:rPr>
          <w:rFonts w:ascii="Times New Roman" w:eastAsia="Arial Unicode MS" w:hAnsi="Times New Roman" w:cs="Times New Roman"/>
          <w:b/>
          <w:i w:val="0"/>
          <w:color w:val="auto"/>
          <w:sz w:val="28"/>
          <w:szCs w:val="28"/>
          <w:lang w:eastAsia="ru-RU"/>
        </w:rPr>
        <w:t>Сестринское дело</w:t>
      </w:r>
    </w:p>
    <w:p w:rsidR="001E0951" w:rsidRPr="00752D4A" w:rsidRDefault="00591C19" w:rsidP="00E66B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1E0951" w:rsidRPr="00752D4A">
        <w:rPr>
          <w:rFonts w:ascii="Times New Roman" w:hAnsi="Times New Roman" w:cs="Times New Roman"/>
          <w:bCs/>
          <w:sz w:val="28"/>
          <w:szCs w:val="28"/>
        </w:rPr>
        <w:t xml:space="preserve">валификация -  </w:t>
      </w:r>
      <w:r w:rsidR="00E66B58" w:rsidRPr="00752D4A">
        <w:rPr>
          <w:rFonts w:ascii="Times New Roman" w:hAnsi="Times New Roman" w:cs="Times New Roman"/>
          <w:bCs/>
          <w:sz w:val="28"/>
          <w:szCs w:val="28"/>
        </w:rPr>
        <w:t>мед</w:t>
      </w:r>
      <w:r w:rsidR="005E2CDC">
        <w:rPr>
          <w:rFonts w:ascii="Times New Roman" w:hAnsi="Times New Roman" w:cs="Times New Roman"/>
          <w:bCs/>
          <w:sz w:val="28"/>
          <w:szCs w:val="28"/>
        </w:rPr>
        <w:t xml:space="preserve">ицинская </w:t>
      </w:r>
      <w:r w:rsidR="00E66B58" w:rsidRPr="00752D4A">
        <w:rPr>
          <w:rFonts w:ascii="Times New Roman" w:hAnsi="Times New Roman" w:cs="Times New Roman"/>
          <w:bCs/>
          <w:sz w:val="28"/>
          <w:szCs w:val="28"/>
        </w:rPr>
        <w:t>сестра, мед</w:t>
      </w:r>
      <w:r w:rsidR="005E2CDC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="001E0951" w:rsidRPr="00752D4A">
        <w:rPr>
          <w:rFonts w:ascii="Times New Roman" w:hAnsi="Times New Roman" w:cs="Times New Roman"/>
          <w:bCs/>
          <w:sz w:val="28"/>
          <w:szCs w:val="28"/>
        </w:rPr>
        <w:t>брат</w:t>
      </w:r>
    </w:p>
    <w:p w:rsidR="001E0951" w:rsidRPr="00752D4A" w:rsidRDefault="001E0951" w:rsidP="00E66B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E66B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2CDC" w:rsidRDefault="005E2CDC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2CDC" w:rsidRPr="00752D4A" w:rsidRDefault="005E2CDC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1C19" w:rsidRDefault="00591C19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591C19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ХАСАВЮРТ 2016</w:t>
      </w:r>
      <w:r w:rsidR="00BC074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E0951" w:rsidRPr="00752D4A" w:rsidRDefault="001E0951" w:rsidP="001E0951">
      <w:pPr>
        <w:jc w:val="center"/>
        <w:rPr>
          <w:b/>
          <w:bCs/>
          <w:sz w:val="28"/>
          <w:szCs w:val="28"/>
        </w:rPr>
      </w:pPr>
    </w:p>
    <w:p w:rsidR="005E2CDC" w:rsidRDefault="005E2CDC" w:rsidP="00BC074B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horzAnchor="margin" w:tblpY="240"/>
        <w:tblW w:w="9322" w:type="dxa"/>
        <w:tblLook w:val="04A0"/>
      </w:tblPr>
      <w:tblGrid>
        <w:gridCol w:w="4786"/>
        <w:gridCol w:w="567"/>
        <w:gridCol w:w="3969"/>
      </w:tblGrid>
      <w:tr w:rsidR="005E2CDC" w:rsidRPr="00A341AF" w:rsidTr="005E2CDC">
        <w:trPr>
          <w:trHeight w:val="3510"/>
        </w:trPr>
        <w:tc>
          <w:tcPr>
            <w:tcW w:w="4786" w:type="dxa"/>
          </w:tcPr>
          <w:p w:rsidR="005E2CDC" w:rsidRPr="00A341AF" w:rsidRDefault="005E2CDC" w:rsidP="005E2CDC">
            <w:pPr>
              <w:ind w:righ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1AF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E2CDC" w:rsidRPr="00A341AF" w:rsidRDefault="005E2CDC" w:rsidP="005E2CDC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C" w:rsidRPr="00A341AF" w:rsidRDefault="00591C19" w:rsidP="005E2C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__5__сентября 2016</w:t>
            </w:r>
            <w:r w:rsidR="005E2CDC"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E2CDC" w:rsidRPr="00A341AF" w:rsidRDefault="005E2CDC" w:rsidP="00591C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ЦМК   _______</w:t>
            </w: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E2CDC" w:rsidRPr="00A341AF" w:rsidRDefault="005E2CDC" w:rsidP="005E2C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2CDC" w:rsidRPr="00A341AF" w:rsidRDefault="005E2CDC" w:rsidP="005E2CD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A341A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E2CDC" w:rsidRDefault="005E2CDC" w:rsidP="005E2CDC">
            <w:pPr>
              <w:spacing w:before="0" w:beforeAutospacing="0" w:after="0" w:afterAutospacing="0"/>
              <w:ind w:hanging="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Сестринс</w:t>
            </w: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кое дело</w:t>
            </w:r>
          </w:p>
          <w:p w:rsidR="005E2CDC" w:rsidRPr="00AC50D8" w:rsidRDefault="005E2CDC" w:rsidP="005E2CDC">
            <w:pPr>
              <w:spacing w:before="0" w:beforeAutospacing="0" w:after="0" w:afterAutospacing="0"/>
              <w:ind w:hanging="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базовой подготовки</w:t>
            </w:r>
          </w:p>
          <w:p w:rsidR="005E2CDC" w:rsidRPr="0075448D" w:rsidRDefault="005E2CDC" w:rsidP="005E2C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C" w:rsidRPr="00A341AF" w:rsidRDefault="005E2CDC" w:rsidP="005E2CD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CDC" w:rsidRDefault="005E2CDC" w:rsidP="00BC074B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2CDC" w:rsidRDefault="005E2CDC" w:rsidP="00BC074B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C074B" w:rsidRDefault="00752D4A" w:rsidP="00BC07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Организация-разработчик:  </w:t>
      </w:r>
      <w:r w:rsidR="00591C19">
        <w:rPr>
          <w:rFonts w:ascii="Times New Roman" w:hAnsi="Times New Roman" w:cs="Times New Roman"/>
          <w:sz w:val="28"/>
          <w:szCs w:val="28"/>
          <w:lang w:eastAsia="uk-UA"/>
        </w:rPr>
        <w:t xml:space="preserve"> НАНОПО </w:t>
      </w:r>
      <w:r w:rsidR="00BC074B">
        <w:rPr>
          <w:rFonts w:ascii="Times New Roman" w:hAnsi="Times New Roman"/>
          <w:sz w:val="28"/>
          <w:szCs w:val="28"/>
        </w:rPr>
        <w:t xml:space="preserve">Медицинский колледж </w:t>
      </w:r>
      <w:proofErr w:type="gramStart"/>
      <w:r w:rsidR="00591C19">
        <w:rPr>
          <w:rFonts w:ascii="Times New Roman" w:hAnsi="Times New Roman"/>
          <w:sz w:val="28"/>
          <w:szCs w:val="28"/>
        </w:rPr>
        <w:t>г</w:t>
      </w:r>
      <w:proofErr w:type="gramEnd"/>
      <w:r w:rsidR="00591C19">
        <w:rPr>
          <w:rFonts w:ascii="Times New Roman" w:hAnsi="Times New Roman"/>
          <w:sz w:val="28"/>
          <w:szCs w:val="28"/>
        </w:rPr>
        <w:t>. Хасавюрт</w:t>
      </w:r>
    </w:p>
    <w:p w:rsidR="00752D4A" w:rsidRDefault="00752D4A" w:rsidP="00BC074B">
      <w:pPr>
        <w:spacing w:line="480" w:lineRule="auto"/>
        <w:ind w:firstLine="0"/>
        <w:contextualSpacing/>
        <w:jc w:val="left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  <w:szCs w:val="28"/>
          <w:lang w:eastAsia="uk-UA"/>
        </w:rPr>
        <w:t xml:space="preserve">           </w:t>
      </w:r>
    </w:p>
    <w:p w:rsidR="00752D4A" w:rsidRDefault="00752D4A" w:rsidP="00752D4A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E0951" w:rsidRPr="00A341AF" w:rsidRDefault="001E0951" w:rsidP="001E0951">
      <w:pPr>
        <w:tabs>
          <w:tab w:val="center" w:pos="4748"/>
          <w:tab w:val="left" w:pos="8138"/>
        </w:tabs>
        <w:jc w:val="left"/>
        <w:rPr>
          <w:rFonts w:ascii="Times New Roman" w:hAnsi="Times New Roman" w:cs="Times New Roman"/>
          <w:sz w:val="24"/>
          <w:szCs w:val="28"/>
        </w:rPr>
      </w:pPr>
    </w:p>
    <w:p w:rsidR="001E0951" w:rsidRPr="00A341AF" w:rsidRDefault="001E0951" w:rsidP="001E0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5424" w:rsidRPr="002B5424" w:rsidRDefault="002B5424" w:rsidP="002B5424">
      <w:pPr>
        <w:tabs>
          <w:tab w:val="left" w:pos="1843"/>
        </w:tabs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tabs>
          <w:tab w:val="left" w:pos="1843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tabs>
          <w:tab w:val="left" w:pos="1843"/>
        </w:tabs>
        <w:spacing w:before="0" w:beforeAutospacing="0" w:after="0" w:afterAutospacing="0" w:line="360" w:lineRule="auto"/>
        <w:ind w:left="284" w:firstLine="0"/>
        <w:jc w:val="lef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591C19" w:rsidRDefault="00591C19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2B5424" w:rsidRPr="00591C19" w:rsidRDefault="00591C19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2B5424" w:rsidRPr="00591C1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B5424" w:rsidRDefault="002B5424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C19" w:rsidRDefault="00591C19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C19" w:rsidRDefault="00591C19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C19" w:rsidRDefault="00591C19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C19" w:rsidRPr="00591C19" w:rsidRDefault="00591C19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424" w:rsidRPr="00591C19" w:rsidRDefault="002B5424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C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91C19">
        <w:rPr>
          <w:rFonts w:ascii="Times New Roman" w:eastAsia="Arial Unicode MS" w:hAnsi="Times New Roman" w:cs="Times New Roman"/>
          <w:b/>
          <w:color w:val="000000"/>
          <w:lang w:eastAsia="ru-RU"/>
        </w:rPr>
        <w:t>ПАСПОРТ РАБОЧЕЙ ПРОГРАММЫ УЧЕБНОЙ                                                           стр.</w:t>
      </w:r>
    </w:p>
    <w:p w:rsidR="002B5424" w:rsidRPr="00591C19" w:rsidRDefault="00BC693D" w:rsidP="00752D4A">
      <w:pPr>
        <w:tabs>
          <w:tab w:val="right" w:pos="8388"/>
        </w:tabs>
        <w:spacing w:before="0" w:beforeAutospacing="0" w:after="319" w:afterAutospacing="0" w:line="274" w:lineRule="exact"/>
        <w:ind w:left="360" w:firstLine="0"/>
        <w:jc w:val="left"/>
        <w:rPr>
          <w:rFonts w:ascii="Times New Roman" w:eastAsia="Arial Unicode MS" w:hAnsi="Times New Roman" w:cs="Times New Roman"/>
          <w:b/>
          <w:lang w:eastAsia="ru-RU"/>
        </w:rPr>
      </w:pPr>
      <w:r w:rsidRPr="00591C19">
        <w:rPr>
          <w:rFonts w:ascii="Times New Roman" w:eastAsia="Arial Unicode MS" w:hAnsi="Times New Roman" w:cs="Times New Roman"/>
          <w:b/>
          <w:lang w:eastAsia="ru-RU"/>
        </w:rPr>
        <w:fldChar w:fldCharType="begin"/>
      </w:r>
      <w:r w:rsidR="002B5424" w:rsidRPr="00591C19">
        <w:rPr>
          <w:rFonts w:ascii="Times New Roman" w:eastAsia="Arial Unicode MS" w:hAnsi="Times New Roman" w:cs="Times New Roman"/>
          <w:b/>
          <w:lang w:eastAsia="ru-RU"/>
        </w:rPr>
        <w:instrText xml:space="preserve"> TOC \o "1-3" \h \z </w:instrText>
      </w:r>
      <w:r w:rsidRPr="00591C19">
        <w:rPr>
          <w:rFonts w:ascii="Times New Roman" w:eastAsia="Arial Unicode MS" w:hAnsi="Times New Roman" w:cs="Times New Roman"/>
          <w:b/>
          <w:lang w:eastAsia="ru-RU"/>
        </w:rPr>
        <w:fldChar w:fldCharType="separate"/>
      </w:r>
      <w:r w:rsidR="002B5424" w:rsidRPr="00591C19">
        <w:rPr>
          <w:rFonts w:ascii="Times New Roman" w:eastAsia="Arial Unicode MS" w:hAnsi="Times New Roman" w:cs="Times New Roman"/>
          <w:b/>
          <w:lang w:eastAsia="ru-RU"/>
        </w:rPr>
        <w:t>ДИСЦИПЛИНЫ</w:t>
      </w:r>
      <w:r w:rsidR="002B5424" w:rsidRPr="00591C19">
        <w:rPr>
          <w:rFonts w:ascii="Times New Roman" w:eastAsia="Arial Unicode MS" w:hAnsi="Times New Roman" w:cs="Times New Roman"/>
          <w:b/>
          <w:bCs/>
          <w:shd w:val="clear" w:color="auto" w:fill="FFFFFF"/>
          <w:lang w:eastAsia="ru-RU"/>
        </w:rPr>
        <w:tab/>
        <w:t>4</w:t>
      </w:r>
    </w:p>
    <w:p w:rsidR="002B5424" w:rsidRPr="00591C19" w:rsidRDefault="002B5424" w:rsidP="00752D4A">
      <w:pPr>
        <w:tabs>
          <w:tab w:val="left" w:pos="365"/>
          <w:tab w:val="right" w:pos="8383"/>
        </w:tabs>
        <w:spacing w:before="0" w:beforeAutospacing="0" w:after="261" w:afterAutospacing="0" w:line="250" w:lineRule="exact"/>
        <w:ind w:firstLine="0"/>
        <w:jc w:val="left"/>
        <w:rPr>
          <w:rFonts w:ascii="Times New Roman" w:eastAsia="Arial Unicode MS" w:hAnsi="Times New Roman" w:cs="Times New Roman"/>
          <w:b/>
          <w:lang w:eastAsia="ru-RU"/>
        </w:rPr>
      </w:pPr>
      <w:r w:rsidRPr="00591C19">
        <w:rPr>
          <w:rFonts w:ascii="Times New Roman" w:eastAsia="Arial Unicode MS" w:hAnsi="Times New Roman" w:cs="Times New Roman"/>
          <w:b/>
          <w:lang w:eastAsia="ru-RU"/>
        </w:rPr>
        <w:t>2.СТРУКТУРА И СОДЕРЖАНИЕ УЧЕБНОЙ ДИСЦИПЛИНЫ</w:t>
      </w:r>
      <w:r w:rsidRPr="00591C19">
        <w:rPr>
          <w:rFonts w:ascii="Times New Roman" w:eastAsia="Arial Unicode MS" w:hAnsi="Times New Roman" w:cs="Times New Roman"/>
          <w:b/>
          <w:bCs/>
          <w:shd w:val="clear" w:color="auto" w:fill="FFFFFF"/>
          <w:lang w:eastAsia="ru-RU"/>
        </w:rPr>
        <w:tab/>
      </w:r>
      <w:r w:rsidRPr="00591C19">
        <w:rPr>
          <w:rFonts w:ascii="Times New Roman" w:eastAsia="Arial Unicode MS" w:hAnsi="Times New Roman" w:cs="Times New Roman"/>
          <w:b/>
          <w:bCs/>
          <w:shd w:val="clear" w:color="auto" w:fill="FFFFFF"/>
        </w:rPr>
        <w:t>5</w:t>
      </w:r>
    </w:p>
    <w:p w:rsidR="002B5424" w:rsidRPr="00591C19" w:rsidRDefault="002B5424" w:rsidP="00752D4A">
      <w:pPr>
        <w:tabs>
          <w:tab w:val="left" w:pos="360"/>
        </w:tabs>
        <w:spacing w:before="0" w:beforeAutospacing="0" w:after="0" w:afterAutospacing="0" w:line="250" w:lineRule="exact"/>
        <w:ind w:firstLine="0"/>
        <w:jc w:val="left"/>
        <w:rPr>
          <w:rFonts w:ascii="Times New Roman" w:eastAsia="Arial Unicode MS" w:hAnsi="Times New Roman" w:cs="Times New Roman"/>
          <w:b/>
          <w:lang w:eastAsia="ru-RU"/>
        </w:rPr>
      </w:pPr>
      <w:r w:rsidRPr="00591C19">
        <w:rPr>
          <w:rFonts w:ascii="Times New Roman" w:eastAsia="Arial Unicode MS" w:hAnsi="Times New Roman" w:cs="Times New Roman"/>
          <w:b/>
          <w:lang w:eastAsia="ru-RU"/>
        </w:rPr>
        <w:t>3.УСЛОВИЯ РЕАЛИЗАЦИИ РАБОЧЕЙ ПРОГРАММЫ</w:t>
      </w:r>
    </w:p>
    <w:p w:rsidR="002B5424" w:rsidRPr="00591C19" w:rsidRDefault="002B5424" w:rsidP="00752D4A">
      <w:pPr>
        <w:tabs>
          <w:tab w:val="right" w:pos="8388"/>
        </w:tabs>
        <w:spacing w:before="0" w:beforeAutospacing="0" w:after="213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b/>
          <w:lang w:eastAsia="ru-RU"/>
        </w:rPr>
      </w:pPr>
      <w:r w:rsidRPr="00591C19">
        <w:rPr>
          <w:rFonts w:ascii="Times New Roman" w:eastAsia="Arial Unicode MS" w:hAnsi="Times New Roman" w:cs="Times New Roman"/>
          <w:b/>
          <w:lang w:eastAsia="ru-RU"/>
        </w:rPr>
        <w:t>УЧЕБНОЙ ДИСЦИПЛИНЫ</w:t>
      </w:r>
      <w:r w:rsidR="001E0951" w:rsidRPr="00591C19">
        <w:rPr>
          <w:rFonts w:ascii="Times New Roman" w:eastAsia="Arial Unicode MS" w:hAnsi="Times New Roman" w:cs="Times New Roman"/>
          <w:b/>
          <w:bCs/>
          <w:shd w:val="clear" w:color="auto" w:fill="FFFFFF"/>
          <w:lang w:eastAsia="ru-RU"/>
        </w:rPr>
        <w:tab/>
        <w:t>22</w:t>
      </w:r>
    </w:p>
    <w:p w:rsidR="002B5424" w:rsidRPr="00591C19" w:rsidRDefault="002B5424" w:rsidP="00752D4A">
      <w:pPr>
        <w:tabs>
          <w:tab w:val="left" w:pos="350"/>
        </w:tabs>
        <w:spacing w:before="0" w:beforeAutospacing="0" w:after="0" w:afterAutospacing="0" w:line="250" w:lineRule="exact"/>
        <w:ind w:firstLine="0"/>
        <w:jc w:val="left"/>
        <w:rPr>
          <w:rFonts w:ascii="Times New Roman" w:eastAsia="Arial Unicode MS" w:hAnsi="Times New Roman" w:cs="Times New Roman"/>
          <w:b/>
          <w:lang w:eastAsia="ru-RU"/>
        </w:rPr>
      </w:pPr>
      <w:r w:rsidRPr="00591C19">
        <w:rPr>
          <w:rFonts w:ascii="Times New Roman" w:eastAsia="Arial Unicode MS" w:hAnsi="Times New Roman" w:cs="Times New Roman"/>
          <w:b/>
          <w:lang w:eastAsia="ru-RU"/>
        </w:rPr>
        <w:t>4.КОНТРОЛЬ И ОЦЕНКА РЕЗУЛЬТАТОВ ОСВОЕНИЯ</w:t>
      </w:r>
    </w:p>
    <w:p w:rsidR="002B5424" w:rsidRPr="00591C19" w:rsidRDefault="002B5424" w:rsidP="00752D4A">
      <w:pPr>
        <w:tabs>
          <w:tab w:val="right" w:pos="8388"/>
        </w:tabs>
        <w:spacing w:before="0" w:beforeAutospacing="0" w:after="0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b/>
          <w:szCs w:val="23"/>
          <w:lang w:eastAsia="ru-RU"/>
        </w:rPr>
      </w:pPr>
      <w:r w:rsidRPr="00591C19">
        <w:rPr>
          <w:rFonts w:ascii="Times New Roman" w:eastAsia="Arial Unicode MS" w:hAnsi="Times New Roman" w:cs="Times New Roman"/>
          <w:b/>
          <w:lang w:eastAsia="ru-RU"/>
        </w:rPr>
        <w:t>УЧЕБНОЙ ДИСЦИПЛИНЫ</w:t>
      </w:r>
      <w:r w:rsidRPr="00591C19">
        <w:rPr>
          <w:rFonts w:ascii="Times New Roman" w:eastAsia="Arial Unicode MS" w:hAnsi="Times New Roman" w:cs="Times New Roman"/>
          <w:b/>
          <w:bCs/>
          <w:shd w:val="clear" w:color="auto" w:fill="FFFFFF"/>
          <w:lang w:eastAsia="ru-RU"/>
        </w:rPr>
        <w:tab/>
      </w:r>
      <w:r w:rsidR="001E0951" w:rsidRPr="00591C19">
        <w:rPr>
          <w:rFonts w:ascii="Times New Roman" w:eastAsia="Arial Unicode MS" w:hAnsi="Times New Roman" w:cs="Times New Roman"/>
          <w:b/>
          <w:bCs/>
          <w:shd w:val="clear" w:color="auto" w:fill="FFFFFF"/>
          <w:lang w:eastAsia="ru-RU"/>
        </w:rPr>
        <w:t>24</w:t>
      </w:r>
      <w:r w:rsidR="00BC693D" w:rsidRPr="00591C19">
        <w:rPr>
          <w:rFonts w:ascii="Times New Roman" w:eastAsia="Arial Unicode MS" w:hAnsi="Times New Roman" w:cs="Times New Roman"/>
          <w:b/>
          <w:lang w:eastAsia="ru-RU"/>
        </w:rPr>
        <w:fldChar w:fldCharType="end"/>
      </w:r>
      <w:bookmarkStart w:id="0" w:name="bookmark6"/>
    </w:p>
    <w:p w:rsidR="002B5424" w:rsidRPr="00591C19" w:rsidRDefault="002B5424" w:rsidP="002B5424">
      <w:pPr>
        <w:tabs>
          <w:tab w:val="right" w:pos="8388"/>
        </w:tabs>
        <w:spacing w:before="0" w:beforeAutospacing="0" w:after="0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BC074B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</w:pPr>
      <w:r w:rsidRPr="00BC074B"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  <w:lastRenderedPageBreak/>
        <w:t xml:space="preserve">1. </w:t>
      </w:r>
      <w:r w:rsidRPr="00BC074B">
        <w:rPr>
          <w:rFonts w:ascii="Times New Roman" w:eastAsia="Arial Unicode MS" w:hAnsi="Times New Roman" w:cs="Times New Roman"/>
          <w:b/>
          <w:sz w:val="24"/>
          <w:szCs w:val="28"/>
          <w:shd w:val="clear" w:color="auto" w:fill="FFFFFF"/>
          <w:lang w:eastAsia="ru-RU"/>
        </w:rPr>
        <w:t>ПАСПОРТ РАБОЧЕЙ ПРОГРАММЫ УЧЕБНОЙ ДИСЦИПЛИНЫ</w:t>
      </w:r>
      <w:bookmarkEnd w:id="0"/>
    </w:p>
    <w:p w:rsidR="002B5424" w:rsidRPr="001E0951" w:rsidRDefault="002B5424" w:rsidP="002B5424">
      <w:pPr>
        <w:keepNext/>
        <w:keepLines/>
        <w:spacing w:before="0" w:beforeAutospacing="0" w:after="342" w:afterAutospacing="0" w:line="270" w:lineRule="exact"/>
        <w:ind w:left="3600"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1" w:name="bookmark7"/>
      <w:r w:rsidRPr="001E0951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История медицин</w:t>
      </w:r>
      <w:bookmarkEnd w:id="1"/>
      <w:r w:rsidR="001E0951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ы</w:t>
      </w:r>
    </w:p>
    <w:p w:rsidR="002B5424" w:rsidRPr="002B5424" w:rsidRDefault="002B5424" w:rsidP="002B5424">
      <w:pPr>
        <w:keepNext/>
        <w:keepLines/>
        <w:numPr>
          <w:ilvl w:val="0"/>
          <w:numId w:val="2"/>
        </w:numPr>
        <w:tabs>
          <w:tab w:val="left" w:pos="500"/>
        </w:tabs>
        <w:spacing w:before="0" w:beforeAutospacing="0" w:after="0" w:afterAutospacing="0" w:line="270" w:lineRule="exact"/>
        <w:ind w:left="20"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2" w:name="bookmark8"/>
      <w:r w:rsidRPr="002B5424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Область применения программы</w:t>
      </w:r>
      <w:bookmarkEnd w:id="2"/>
    </w:p>
    <w:p w:rsidR="002B5424" w:rsidRPr="002B5424" w:rsidRDefault="002B5424" w:rsidP="002B5424">
      <w:pPr>
        <w:spacing w:before="0" w:beforeAutospacing="0" w:after="0" w:afterAutospacing="0" w:line="240" w:lineRule="auto"/>
        <w:ind w:left="284"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Программа учебной дисциплины «История медицины» является частью   программы подготовки специалистов среднего звена  в соответствии с ФГОС  по </w:t>
      </w: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специальности: </w:t>
      </w:r>
    </w:p>
    <w:p w:rsidR="002B5424" w:rsidRPr="002B5424" w:rsidRDefault="002B5424" w:rsidP="002B5424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34.02.01 « Сестрин</w:t>
      </w: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ское дело»</w:t>
      </w:r>
      <w:bookmarkStart w:id="3" w:name="bookmark9"/>
    </w:p>
    <w:p w:rsidR="002B5424" w:rsidRPr="00752D4A" w:rsidRDefault="00752D4A" w:rsidP="00752D4A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1.2. </w:t>
      </w:r>
      <w:r w:rsidR="002B5424" w:rsidRPr="00752D4A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Место дисциплины в структуре  программы подготовки специалистов среднего</w:t>
      </w:r>
      <w:r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2B5424" w:rsidRPr="00752D4A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звена:</w:t>
      </w:r>
      <w:bookmarkEnd w:id="3"/>
    </w:p>
    <w:p w:rsidR="002B5424" w:rsidRPr="002B5424" w:rsidRDefault="002B5424" w:rsidP="002B5424">
      <w:pPr>
        <w:spacing w:before="0" w:beforeAutospacing="0" w:after="301" w:afterAutospacing="0" w:line="270" w:lineRule="exact"/>
        <w:ind w:firstLine="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Дисциплина относится к группе дисциплин </w:t>
      </w:r>
      <w:proofErr w:type="spellStart"/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общегуманитарного</w:t>
      </w:r>
      <w:proofErr w:type="spellEnd"/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цикла.</w:t>
      </w:r>
    </w:p>
    <w:p w:rsidR="002B5424" w:rsidRPr="002B5424" w:rsidRDefault="00752D4A" w:rsidP="00752D4A">
      <w:pPr>
        <w:keepNext/>
        <w:keepLines/>
        <w:tabs>
          <w:tab w:val="left" w:pos="639"/>
        </w:tabs>
        <w:spacing w:before="0" w:beforeAutospacing="0" w:after="341" w:afterAutospacing="0" w:line="322" w:lineRule="exact"/>
        <w:ind w:right="40"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4" w:name="bookmark10"/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1.3.</w:t>
      </w:r>
      <w:r w:rsidR="002B5424" w:rsidRPr="002B5424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Цели и задачи дисциплины - требования к результатам освоения дисциплины:</w:t>
      </w:r>
      <w:bookmarkEnd w:id="4"/>
    </w:p>
    <w:p w:rsidR="002B5424" w:rsidRPr="00E4051D" w:rsidRDefault="002B5424" w:rsidP="002B5424">
      <w:pPr>
        <w:keepNext/>
        <w:keepLines/>
        <w:spacing w:before="0" w:beforeAutospacing="0" w:after="296" w:afterAutospacing="0" w:line="270" w:lineRule="exact"/>
        <w:ind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5" w:name="bookmark11"/>
      <w:r w:rsidRPr="00E4051D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результате освоения дисциплины обучающийся должен уметь:</w:t>
      </w:r>
      <w:bookmarkEnd w:id="5"/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322" w:lineRule="exact"/>
        <w:ind w:left="920" w:right="108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920" w:right="160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Обосновывать необходимость перемен в сестринском деле на современном этапе;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Выделять общие черты моделей сестринского дела;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920" w:right="66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Определять основные цели и задачи программы развития сестринского дела в РФ;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Стремиться к повышению своего культурного уровня;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Совершенствовать и углублять свои знания по истории медицины;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341" w:afterAutospacing="0" w:line="322" w:lineRule="exact"/>
        <w:ind w:left="920" w:right="34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2B5424" w:rsidRPr="00E4051D" w:rsidRDefault="002B5424" w:rsidP="002B5424">
      <w:pPr>
        <w:keepNext/>
        <w:keepLines/>
        <w:spacing w:before="0" w:beforeAutospacing="0" w:after="293" w:afterAutospacing="0" w:line="270" w:lineRule="exact"/>
        <w:ind w:left="20" w:firstLine="54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E4051D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результате освоения дисциплины обучающийся должен знать: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920" w:right="660" w:hanging="36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Определять основные цели и задачи программы развития сестринского дела в РФ;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Стремиться к повышению своего культурного уровня;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Совершенствовать и углублять свои знания по истории медицины;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276" w:lineRule="auto"/>
        <w:ind w:left="920" w:right="340" w:hanging="36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276" w:lineRule="auto"/>
        <w:ind w:left="920" w:right="340" w:hanging="36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Концепции современного развития медицины и сестринского дела;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Основные правила и принципы медицинской этики;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Выдающихся врачей, сестер милосердия;</w:t>
      </w:r>
    </w:p>
    <w:p w:rsidR="001E0951" w:rsidRDefault="002B5424" w:rsidP="001E0951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Основные этические проблемы современной медицины;</w:t>
      </w:r>
      <w:r w:rsidR="001E0951" w:rsidRPr="001E0951"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  <w:t xml:space="preserve"> </w:t>
      </w:r>
    </w:p>
    <w:p w:rsidR="00752D4A" w:rsidRDefault="00752D4A" w:rsidP="001E0951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</w:p>
    <w:p w:rsidR="00BC074B" w:rsidRDefault="00BC074B" w:rsidP="002B542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4B" w:rsidRDefault="00BC074B" w:rsidP="002B542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ПК И ОК,  которые актуализируются при изучении учебной дисциплины</w:t>
      </w:r>
      <w:r w:rsidRPr="002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9697"/>
      </w:tblGrid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ситуациях, нести за них ответственность.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7. Брать на себя ответственность за работу подчиненных членов команды и результат выполнения заданий.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2B5424" w:rsidRPr="002B5424" w:rsidRDefault="002B5424" w:rsidP="002B5424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</w:p>
    <w:p w:rsidR="00752D4A" w:rsidRDefault="00752D4A" w:rsidP="005E2CDC">
      <w:pPr>
        <w:spacing w:before="0" w:beforeAutospacing="0" w:after="237" w:afterAutospacing="0" w:line="270" w:lineRule="exact"/>
        <w:ind w:left="160"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  <w:t>1.4. Количество часов на освоение программы:</w:t>
      </w:r>
    </w:p>
    <w:p w:rsidR="00752D4A" w:rsidRDefault="00752D4A" w:rsidP="005E2CDC">
      <w:pPr>
        <w:numPr>
          <w:ilvl w:val="0"/>
          <w:numId w:val="12"/>
        </w:numPr>
        <w:tabs>
          <w:tab w:val="left" w:pos="318"/>
        </w:tabs>
        <w:spacing w:before="0" w:beforeAutospacing="0" w:after="0" w:afterAutospacing="0" w:line="326" w:lineRule="exact"/>
        <w:ind w:left="16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максимальной учебной нагрузки</w:t>
      </w:r>
      <w:r w:rsidR="00591C19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43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часов,  </w:t>
      </w:r>
    </w:p>
    <w:p w:rsidR="00752D4A" w:rsidRDefault="00752D4A" w:rsidP="005E2CDC">
      <w:pPr>
        <w:numPr>
          <w:ilvl w:val="0"/>
          <w:numId w:val="12"/>
        </w:numPr>
        <w:tabs>
          <w:tab w:val="left" w:pos="318"/>
        </w:tabs>
        <w:spacing w:before="0" w:beforeAutospacing="0" w:after="0" w:afterAutospacing="0" w:line="326" w:lineRule="exact"/>
        <w:ind w:left="16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в том числе:</w:t>
      </w:r>
    </w:p>
    <w:p w:rsidR="00752D4A" w:rsidRDefault="00752D4A" w:rsidP="005E2CDC">
      <w:pPr>
        <w:numPr>
          <w:ilvl w:val="0"/>
          <w:numId w:val="12"/>
        </w:numPr>
        <w:tabs>
          <w:tab w:val="left" w:pos="323"/>
        </w:tabs>
        <w:spacing w:before="0" w:beforeAutospacing="0" w:after="0" w:afterAutospacing="0" w:line="326" w:lineRule="exact"/>
        <w:ind w:left="16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обязательной аудиторной учебной нагрузки  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32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часа;</w:t>
      </w:r>
    </w:p>
    <w:p w:rsidR="0046685D" w:rsidRDefault="00752D4A" w:rsidP="005E2CDC">
      <w:pPr>
        <w:spacing w:before="0" w:beforeAutospacing="0" w:after="242" w:afterAutospacing="0" w:line="590" w:lineRule="exact"/>
        <w:ind w:left="160" w:right="340" w:firstLine="0"/>
        <w:jc w:val="both"/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самостоятельной работы </w:t>
      </w:r>
      <w:proofErr w:type="gramStart"/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обучающегося</w:t>
      </w:r>
      <w:proofErr w:type="gramEnd"/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11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часов.</w:t>
      </w: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t xml:space="preserve"> </w:t>
      </w:r>
    </w:p>
    <w:p w:rsidR="0046685D" w:rsidRDefault="0046685D">
      <w:pP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br w:type="page"/>
      </w:r>
    </w:p>
    <w:p w:rsidR="00BC074B" w:rsidRDefault="00752D4A" w:rsidP="00752D4A">
      <w:pPr>
        <w:spacing w:before="0" w:beforeAutospacing="0" w:after="242" w:afterAutospacing="0" w:line="590" w:lineRule="exact"/>
        <w:ind w:left="160" w:right="340" w:firstLine="0"/>
        <w:jc w:val="left"/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lastRenderedPageBreak/>
        <w:t>2.</w:t>
      </w: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t xml:space="preserve"> СТРУКТУРА И СОДЕРЖАНИЕ УЧЕБНОЙ ДИСЦИПЛИНЫ</w:t>
      </w:r>
    </w:p>
    <w:p w:rsidR="00752D4A" w:rsidRDefault="00752D4A" w:rsidP="00752D4A">
      <w:pPr>
        <w:spacing w:before="0" w:beforeAutospacing="0" w:after="242" w:afterAutospacing="0" w:line="590" w:lineRule="exact"/>
        <w:ind w:left="160" w:right="34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2.1. 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147"/>
      </w:tblGrid>
      <w:tr w:rsidR="00752D4A" w:rsidTr="00752D4A">
        <w:trPr>
          <w:trHeight w:val="667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322" w:lineRule="exact"/>
              <w:ind w:firstLine="0"/>
              <w:jc w:val="both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  <w:t>Объем часов</w:t>
            </w: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Максимальная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43</w:t>
            </w: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752D4A" w:rsidTr="00752D4A">
        <w:trPr>
          <w:trHeight w:val="341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Arial Unicode MS" w:eastAsia="Arial Unicode MS" w:hAnsi="Arial Unicode MS" w:cs="Times New Roman"/>
                <w:sz w:val="10"/>
                <w:szCs w:val="10"/>
                <w:lang w:eastAsia="ru-RU"/>
              </w:rPr>
            </w:pP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480EF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8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теоретически</w:t>
            </w:r>
            <w:r w:rsidR="00752D4A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е занятия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8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752D4A" w:rsidTr="00752D4A">
        <w:trPr>
          <w:trHeight w:val="98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326" w:lineRule="exact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 xml:space="preserve">Итоговая аттестация в форме зачета </w:t>
            </w:r>
            <w:proofErr w:type="gramStart"/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 xml:space="preserve"> КИМ</w:t>
            </w:r>
          </w:p>
        </w:tc>
      </w:tr>
    </w:tbl>
    <w:p w:rsidR="00752D4A" w:rsidRDefault="00752D4A" w:rsidP="00752D4A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752D4A" w:rsidSect="00752D4A">
          <w:type w:val="continuous"/>
          <w:pgSz w:w="11905" w:h="16837"/>
          <w:pgMar w:top="709" w:right="864" w:bottom="1488" w:left="1560" w:header="0" w:footer="3" w:gutter="0"/>
          <w:cols w:space="720"/>
        </w:sectPr>
      </w:pPr>
    </w:p>
    <w:p w:rsidR="00752D4A" w:rsidRDefault="00752D4A" w:rsidP="00752D4A">
      <w:pPr>
        <w:tabs>
          <w:tab w:val="left" w:pos="906"/>
        </w:tabs>
        <w:spacing w:before="0" w:beforeAutospacing="0" w:after="0" w:afterAutospacing="0" w:line="276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52D4A" w:rsidRDefault="00752D4A" w:rsidP="00752D4A">
      <w:pPr>
        <w:spacing w:before="0" w:beforeAutospacing="0" w:after="0" w:afterAutospacing="0" w:line="276" w:lineRule="auto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752D4A" w:rsidRDefault="00752D4A" w:rsidP="00752D4A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2D4A" w:rsidRDefault="00752D4A">
      <w:pP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B5424" w:rsidRPr="002B5424" w:rsidRDefault="002B5424" w:rsidP="002B5424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</w:p>
    <w:p w:rsidR="00EC0280" w:rsidRPr="00C065C7" w:rsidRDefault="0046685D" w:rsidP="00EC0280">
      <w:pPr>
        <w:tabs>
          <w:tab w:val="left" w:pos="9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2.2.1</w:t>
      </w:r>
      <w:r w:rsidR="002B5424" w:rsidRPr="002B54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0280" w:rsidRPr="00C065C7">
        <w:rPr>
          <w:rFonts w:ascii="Times New Roman" w:hAnsi="Times New Roman" w:cs="Times New Roman"/>
          <w:b/>
          <w:sz w:val="24"/>
          <w:szCs w:val="28"/>
        </w:rPr>
        <w:t xml:space="preserve">ТЕМАТИЧЕСКИЙ ПЛАН УЧЕБНОЙ ДИСЦИПЛИНЫ   </w:t>
      </w:r>
      <w:r w:rsidR="00EC0280" w:rsidRPr="00C06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История медицины</w:t>
      </w:r>
    </w:p>
    <w:tbl>
      <w:tblPr>
        <w:tblStyle w:val="ad"/>
        <w:tblW w:w="0" w:type="auto"/>
        <w:tblLayout w:type="fixed"/>
        <w:tblLook w:val="04A0"/>
      </w:tblPr>
      <w:tblGrid>
        <w:gridCol w:w="3652"/>
        <w:gridCol w:w="1134"/>
        <w:gridCol w:w="851"/>
        <w:gridCol w:w="1134"/>
        <w:gridCol w:w="1275"/>
        <w:gridCol w:w="1993"/>
      </w:tblGrid>
      <w:tr w:rsidR="00480EF6" w:rsidRPr="00F966D9" w:rsidTr="004D1108">
        <w:trPr>
          <w:trHeight w:val="82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480EF6" w:rsidRPr="00F966D9" w:rsidRDefault="00480EF6" w:rsidP="004D1108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аудиторных часов при </w:t>
            </w:r>
            <w:proofErr w:type="gramStart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</w:t>
            </w:r>
            <w:proofErr w:type="gramEnd"/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обучения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 работа</w:t>
            </w: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57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теории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3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80EF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80EF6" w:rsidRPr="00F966D9" w:rsidTr="004D1108">
        <w:trPr>
          <w:trHeight w:val="6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  <w:p w:rsidR="00480EF6" w:rsidRPr="00F966D9" w:rsidRDefault="00480EF6" w:rsidP="004D1108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Врачевание в первобытном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14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Врачевание в странах Древнего Востока. Врачевание в Древнем Египте,  Древней Индии и Древнем Китае</w:t>
            </w: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14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3</w:t>
            </w: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Врачевание и медицина в странах Античного Средиземноморья. Врачевание в Древней Греции и Древнем Риме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</w:t>
            </w:r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в Византии (5-15 в</w:t>
            </w:r>
            <w:proofErr w:type="gramStart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8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Древней Руси (9-14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9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</w:t>
            </w:r>
            <w:proofErr w:type="gramStart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ека</w:t>
            </w:r>
            <w:proofErr w:type="spellEnd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. Медицина нар. Востока (7-17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7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Западной Европе (5-15)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11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</w:t>
            </w:r>
          </w:p>
          <w:p w:rsidR="00480EF6" w:rsidRPr="00F966D9" w:rsidRDefault="00480EF6" w:rsidP="004D110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</w:t>
            </w:r>
            <w:proofErr w:type="gramStart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в Западной Европе в эпоху Возрождения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80EF6" w:rsidRPr="00F966D9" w:rsidTr="004D1108">
        <w:trPr>
          <w:trHeight w:val="1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 </w:t>
            </w:r>
          </w:p>
          <w:p w:rsidR="00480EF6" w:rsidRPr="00F966D9" w:rsidRDefault="00480EF6" w:rsidP="004D1108">
            <w:pPr>
              <w:spacing w:line="293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Московском государстве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Тема10</w:t>
            </w:r>
          </w:p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Западной Европе (1640-1918)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8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</w:p>
          <w:p w:rsidR="00480EF6" w:rsidRPr="00F966D9" w:rsidRDefault="00480EF6" w:rsidP="004D1108">
            <w:pPr>
              <w:spacing w:line="298" w:lineRule="exact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Новое время. Медицина в России </w:t>
            </w: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18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EF6" w:rsidRPr="00F966D9" w:rsidTr="004D1108">
        <w:trPr>
          <w:trHeight w:val="8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after="60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</w:t>
            </w:r>
          </w:p>
          <w:p w:rsidR="00480EF6" w:rsidRPr="00F966D9" w:rsidRDefault="00480EF6" w:rsidP="004D1108">
            <w:pPr>
              <w:spacing w:line="298" w:lineRule="exact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России в 19 веке.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EF6" w:rsidRPr="00F966D9" w:rsidTr="004D110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13</w:t>
            </w:r>
          </w:p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Новейшее время.</w:t>
            </w:r>
          </w:p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Становление советского здравоохранения медицины </w:t>
            </w:r>
            <w:proofErr w:type="gramStart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первые</w:t>
            </w:r>
            <w:proofErr w:type="gramEnd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 советской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EF6" w:rsidRPr="00F966D9" w:rsidTr="004D1108">
        <w:trPr>
          <w:trHeight w:val="5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Тема14</w:t>
            </w:r>
          </w:p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Медицинская наука в Дагестане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EF6" w:rsidRPr="00F966D9" w:rsidTr="004D1108">
        <w:trPr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15</w:t>
            </w: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Современные аспекты развития  истории медицины как науки.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80EF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B5424" w:rsidRDefault="002B542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Pr="00BC074B" w:rsidRDefault="006F5BA4" w:rsidP="006F5BA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sectPr w:rsidR="006F5BA4" w:rsidRPr="00BC074B" w:rsidSect="001E0951">
          <w:footerReference w:type="default" r:id="rId8"/>
          <w:type w:val="continuous"/>
          <w:pgSz w:w="11905" w:h="16837"/>
          <w:pgMar w:top="284" w:right="1106" w:bottom="873" w:left="913" w:header="0" w:footer="6" w:gutter="0"/>
          <w:cols w:space="720"/>
          <w:noEndnote/>
          <w:docGrid w:linePitch="360"/>
        </w:sectPr>
      </w:pPr>
    </w:p>
    <w:p w:rsidR="002B5424" w:rsidRPr="00BC074B" w:rsidRDefault="002B5424" w:rsidP="002B5424">
      <w:pPr>
        <w:framePr w:wrap="notBeside" w:vAnchor="text" w:hAnchor="text" w:xAlign="center" w:y="1"/>
        <w:spacing w:before="0" w:beforeAutospacing="0" w:after="0" w:afterAutospacing="0" w:line="270" w:lineRule="exact"/>
        <w:ind w:firstLine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2B5424" w:rsidRPr="00BC074B" w:rsidRDefault="0046685D" w:rsidP="0046685D">
      <w:pPr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5424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2.2. </w:t>
      </w:r>
      <w:r w:rsidR="00BC074B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</w:t>
      </w:r>
      <w:r w:rsid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C0280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B5424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одержание учебной дисциплины</w:t>
      </w:r>
      <w:r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5424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«История медицины»</w:t>
      </w:r>
    </w:p>
    <w:p w:rsidR="002B5424" w:rsidRPr="00BC074B" w:rsidRDefault="002B5424" w:rsidP="0046685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9733"/>
        <w:gridCol w:w="7"/>
        <w:gridCol w:w="2054"/>
        <w:gridCol w:w="1442"/>
      </w:tblGrid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</w:t>
            </w:r>
            <w:proofErr w:type="gramEnd"/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Врачевание в Первобытном обществе.</w:t>
            </w:r>
          </w:p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Периоды развития первобытного врачевания. Болезни первобытного человека, основные находки археологов. Численность первобытного человека и продолжительность его жизни. Древнейшие люди (архантропы и австралопитеки). Древние люди (неандертальцы). Захоронения в пещерах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Ла-Шапель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Шанидар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(Франция) – заболевания людей этого периода времени. Врачевание в период  неолитической революции. Врачевание в период разложения </w:t>
            </w:r>
            <w:proofErr w:type="spellStart"/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первобытно-общинного</w:t>
            </w:r>
            <w:proofErr w:type="spellEnd"/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3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 Врачевание в странах Древнего Востока. Врачевание в Древнем Египте, Древней  Индии и Древнем Китае.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Боги Древнего Египта, имеющие отношение к врачеванию. Хирургический папирус Э. Смита. Медицинский папирус Г.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Эберса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Инфекционные и паразитарные заболевания Древнего Египта. Заболевания зубов в  Древнем Египте,  традиции и обычаи гигиены Древних Египтян.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тапы истории врачевания в Древней Индии. Врачевание ведийского периода Древней Индии. Искусство врачевания в Древней Индии (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Чарака-самхита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Сушрута-самхита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). Родовспоможение, хирургия и ринопластика в Древней Индии. Йога, проповедь врача и врачебная этика Древней Индии. Этапы истории врачевания в Древнем Китае.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ШИ-цзи-китайская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энциклопедия. Основные теоретические положения  древней китайской медицины. Искусство диагностики в Древнем Китае. Иглоукалывание. Народная китайская медицина. Хирургия Древнего Китая.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69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Врачевание и медицина в странах Античного Средиземноморья.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Врачевание  Древней Греции и Древнем Риме.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Предполисный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полисный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периоды врачевания  Древней Греции. Классический период.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Кротонская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школа. Классический период.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Книдская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Косская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врачебные школы. «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Гиппократов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сборник». Врачебная этика. Клята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Гиппократа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ериоды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Древнего Рима. Царский период. Термы, акведуки  Древнем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Риме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Врачевание в Древнем Риме.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Цельс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 и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Диоскорид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Труды Галена, развитие хирургии в Древнем Риме.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85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Византии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Византии.   Первые христианские врачи.  Монастырские больницы. Обучение медицине в Византии.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682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488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Древней Руси (IX—XIV вв.).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Расскажите о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лечцах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Древней Руси. Лекарства  в Древней Руси. Больницы при Киево-Печерской Лавре,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Кирилло-белозерском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монастыре и светские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лечцы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«Изборник Святослава». Гигиенический обиход в Новгороде и русская баня. «Мор» и Монголо-татарское иго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98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97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 Средние века. Медицина народов  Востока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периода истории Халифата. Развитие арабской медицины 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вв. Развитие офтальмологии. Больницы, основанные мусульманами. Характеристика деятельности Авиценны.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91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6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 Средние века. Медицина в Западной Европе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эпохи средневековья в Западной Европе.  Трудности развития медицины в  период  раннего средневековья в Западной Европе (Церковь). Первая медицинская  школа  в Западной Европе (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Солерно-Италия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).  Гигиеническое состояние городов  Западной Европы в средние века. Причина распространения инфекционных болезней в  Западной Европе в Средние века.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16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8 Средние века. Медицина в Западной Европе в эпоху Возрождения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 анатомии, как науки. Деятельность А.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Визалия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Физиология,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ятрофизика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ятромеханика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ятрохимия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Аптекарское дело в эпоху Возрождения. Деятельность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Амбруаза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103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8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9 Средние века. Медицина в Московском государстве (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XV—XVII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пидемии на Руси с XIV—XV вв. Меры царского правительства, принятые против эпидемий. Аптекарский приказ. Русские аптекари, Лекарская школа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67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9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10 Новое время. Медицина  Западной Европы (1640—1918).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Нового времени. Анатомические исследования. Учение о клеточном строении, Эмбриология. Микробиология, вакцинация. Антисептика.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893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8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11 Новое время.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Медицина  России в XVIII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Преобразования Петра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 Постников П.В.,  Н.Л.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Бидло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реформы медицинского образования, П. 3. Кондоиди. Академия  наук и М.В. Ломоносов, С.Г.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Зыбелин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88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8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12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Новое время. Развитие медицины  России в 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Высших медицинских учебных заведений в России в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М. Я.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Мудров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С.П. Боткин. В.П. Образцов и Земская медицина в России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Женское медицинское образование в России. Рентгенология и хирургия.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832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13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Новейшее время.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Становление  советского здравоохранения и медицины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Действия Советского правительства после октябрьской революции 1917 г. Принципы советского здравоохране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Н.А. Семашко. Профилактика и борьба с эпидемиями. Новые формы медико-санитарной работы и способы предупреждения эпидемий. Физиологическое направление, клиническая медицина, служба крови.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58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Тема14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Медицинская наука в Дагестане.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Содержание  учебного материала: Краткий обзор истории развития медицины Дагестана. Первые учебные заведения в области медицины среднего и высшего звена в республике. Выдающиеся дагестанские врачи. Современная история медицины Дагестана.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067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7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15 Современные аспекты развития истории медицины как науки.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истории медицины как науки на современном этапе.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Ценность новых открытий и направлений в медицине (трансплантология, пластическая хирургия, разрешение эвтаназии  и т.д.)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Default="00480EF6" w:rsidP="00480EF6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15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EF6" w:rsidRPr="006F0160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480EF6" w:rsidRPr="006F0160" w:rsidRDefault="00480EF6" w:rsidP="00480EF6">
            <w:pPr>
              <w:numPr>
                <w:ilvl w:val="0"/>
                <w:numId w:val="14"/>
              </w:numPr>
              <w:tabs>
                <w:tab w:val="left" w:pos="139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  <w:proofErr w:type="gramEnd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 (узнавание ранее изученных объектов, свойств);</w:t>
            </w:r>
          </w:p>
          <w:p w:rsidR="00480EF6" w:rsidRPr="006F0160" w:rsidRDefault="00480EF6" w:rsidP="00480EF6">
            <w:pPr>
              <w:numPr>
                <w:ilvl w:val="0"/>
                <w:numId w:val="14"/>
              </w:numPr>
              <w:tabs>
                <w:tab w:val="left" w:pos="154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деятельности по образцу, инструкции или под руководством)</w:t>
            </w:r>
          </w:p>
          <w:p w:rsidR="00480EF6" w:rsidRPr="006F0160" w:rsidRDefault="00480EF6" w:rsidP="00480EF6">
            <w:pPr>
              <w:numPr>
                <w:ilvl w:val="0"/>
                <w:numId w:val="14"/>
              </w:numPr>
              <w:tabs>
                <w:tab w:val="left" w:pos="154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  <w:proofErr w:type="gramEnd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 (планирование и самостоятельное выполнение деятельности, решение проблемных задач)</w:t>
            </w:r>
          </w:p>
        </w:tc>
      </w:tr>
    </w:tbl>
    <w:p w:rsidR="002B5424" w:rsidRPr="002B5424" w:rsidRDefault="002B5424" w:rsidP="002B5424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2B5424" w:rsidRPr="002B5424">
          <w:type w:val="continuous"/>
          <w:pgSz w:w="16837" w:h="11905" w:orient="landscape"/>
          <w:pgMar w:top="848" w:right="888" w:bottom="1136" w:left="874" w:header="0" w:footer="3" w:gutter="0"/>
          <w:cols w:space="720"/>
          <w:noEndnote/>
          <w:docGrid w:linePitch="360"/>
        </w:sectPr>
      </w:pPr>
    </w:p>
    <w:p w:rsidR="002B5424" w:rsidRPr="002B5424" w:rsidRDefault="002B5424" w:rsidP="002B5424">
      <w:pPr>
        <w:keepNext/>
        <w:keepLines/>
        <w:spacing w:before="0" w:beforeAutospacing="0" w:after="164" w:afterAutospacing="0" w:line="270" w:lineRule="exact"/>
        <w:ind w:left="940" w:firstLine="0"/>
        <w:jc w:val="left"/>
        <w:outlineLvl w:val="2"/>
        <w:rPr>
          <w:rFonts w:ascii="Times New Roman" w:eastAsia="Arial Unicode MS" w:hAnsi="Times New Roman" w:cs="Times New Roman"/>
          <w:b/>
          <w:bCs/>
          <w:sz w:val="24"/>
          <w:szCs w:val="27"/>
          <w:lang w:eastAsia="ru-RU"/>
        </w:rPr>
      </w:pPr>
      <w:bookmarkStart w:id="6" w:name="bookmark15"/>
      <w:r w:rsidRPr="002B5424">
        <w:rPr>
          <w:rFonts w:ascii="Times New Roman" w:eastAsia="Arial Unicode MS" w:hAnsi="Times New Roman" w:cs="Times New Roman"/>
          <w:b/>
          <w:bCs/>
          <w:sz w:val="24"/>
          <w:szCs w:val="27"/>
          <w:lang w:eastAsia="ru-RU"/>
        </w:rPr>
        <w:lastRenderedPageBreak/>
        <w:t>3. УСЛОВИЯ РЕАЛИЗАЦИИ ПРОГРАММЫ ДИСЦИПЛИНЫ</w:t>
      </w:r>
      <w:bookmarkEnd w:id="6"/>
    </w:p>
    <w:p w:rsidR="002B5424" w:rsidRPr="002B5424" w:rsidRDefault="002B5424" w:rsidP="002B5424">
      <w:pPr>
        <w:keepNext/>
        <w:keepLines/>
        <w:numPr>
          <w:ilvl w:val="0"/>
          <w:numId w:val="9"/>
        </w:numPr>
        <w:tabs>
          <w:tab w:val="left" w:pos="486"/>
        </w:tabs>
        <w:spacing w:before="0" w:beforeAutospacing="0" w:after="134" w:afterAutospacing="0" w:line="250" w:lineRule="exact"/>
        <w:ind w:left="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7" w:name="bookmark16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Требования к минимальному материально-техническому обеспечению</w:t>
      </w:r>
      <w:bookmarkEnd w:id="7"/>
    </w:p>
    <w:p w:rsidR="002B5424" w:rsidRPr="002B5424" w:rsidRDefault="002B5424" w:rsidP="002B5424">
      <w:pPr>
        <w:spacing w:before="0" w:beforeAutospacing="0" w:after="278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дисциплин;</w:t>
      </w:r>
    </w:p>
    <w:p w:rsidR="002B5424" w:rsidRPr="002B5424" w:rsidRDefault="002B5424" w:rsidP="002B5424">
      <w:pPr>
        <w:keepNext/>
        <w:keepLines/>
        <w:spacing w:before="0" w:beforeAutospacing="0" w:after="134" w:afterAutospacing="0" w:line="250" w:lineRule="exact"/>
        <w:ind w:left="300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8" w:name="bookmark17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Оборудование учебного кабинета</w:t>
      </w:r>
      <w:bookmarkEnd w:id="8"/>
    </w:p>
    <w:p w:rsidR="002B5424" w:rsidRPr="002B5424" w:rsidRDefault="002B5424" w:rsidP="002B5424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Учебно-программная документация: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рабочая учебная программа, календарно-тематический план, методические разработки.</w:t>
      </w:r>
    </w:p>
    <w:p w:rsidR="002B5424" w:rsidRPr="002B5424" w:rsidRDefault="002B5424" w:rsidP="002B5424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Методические материалы: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методические пособия, рекомендации по внеаудиторной работе, видеоматериалы, </w:t>
      </w:r>
      <w:proofErr w:type="spellStart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мультимедийные</w:t>
      </w:r>
      <w:proofErr w:type="spellEnd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презентации, картотека: «Великие врачи мира»; «Выдающиеся сестры милосердия», серия «Жизнь замечательных людей».</w:t>
      </w:r>
    </w:p>
    <w:p w:rsidR="002B5424" w:rsidRPr="002B5424" w:rsidRDefault="002B5424" w:rsidP="002B5424">
      <w:pPr>
        <w:spacing w:before="0" w:beforeAutospacing="0" w:after="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Оборудование учебного кабинета: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парты</w:t>
      </w:r>
      <w:proofErr w:type="gramStart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,</w:t>
      </w:r>
      <w:proofErr w:type="gramEnd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стулья , доска  интерактивная, маркеры, стол для преподавателя, круглый стол, шкафы книжные, экран.</w:t>
      </w:r>
    </w:p>
    <w:p w:rsidR="002B5424" w:rsidRPr="002B5424" w:rsidRDefault="002B5424" w:rsidP="002B5424">
      <w:pPr>
        <w:spacing w:before="0" w:beforeAutospacing="0" w:after="9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Технические средства обучения: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телевизор, видеомагнитофон, </w:t>
      </w:r>
      <w:proofErr w:type="spellStart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мультимедийная</w:t>
      </w:r>
      <w:proofErr w:type="spellEnd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система, диапроектор, компьютер.</w:t>
      </w:r>
    </w:p>
    <w:p w:rsidR="002B5424" w:rsidRPr="002B5424" w:rsidRDefault="002B5424" w:rsidP="002B5424">
      <w:pPr>
        <w:keepNext/>
        <w:keepLines/>
        <w:numPr>
          <w:ilvl w:val="0"/>
          <w:numId w:val="9"/>
        </w:numPr>
        <w:tabs>
          <w:tab w:val="left" w:pos="481"/>
        </w:tabs>
        <w:spacing w:before="0" w:beforeAutospacing="0" w:after="0" w:afterAutospacing="0" w:line="276" w:lineRule="auto"/>
        <w:ind w:left="20"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9" w:name="bookmark18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Информационное обеспечение обучения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3.3   </w:t>
      </w: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Основная литература:</w:t>
      </w:r>
      <w:bookmarkEnd w:id="9"/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1.Мультановский М.П. «История медицины» Лекции. Кафедра истории медицины  МГМСУ им.А.М. Евдокимова . 2014.Учебное пособие.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2.Л.В. Воробьева</w:t>
      </w:r>
      <w:proofErr w:type="gramStart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 .</w:t>
      </w:r>
      <w:proofErr w:type="gramEnd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Медицинское право. «Феникс». </w:t>
      </w:r>
      <w:proofErr w:type="spellStart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Ростов-на</w:t>
      </w:r>
      <w:proofErr w:type="spellEnd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 Дону, 2014 г.173с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3..Ю.П.Лисицын .История медицины</w:t>
      </w:r>
      <w:proofErr w:type="gramStart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.У</w:t>
      </w:r>
      <w:proofErr w:type="gramEnd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чебник.М.2012 г.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4.Железнякова Л.И. История медицины. Учебно-методическое пособие к семинарским занятиям  для студентов лечебного, педиатрического и </w:t>
      </w:r>
      <w:proofErr w:type="spellStart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мед-проф</w:t>
      </w:r>
      <w:proofErr w:type="spellEnd"/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. факультетов. 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Барнаул. 2010 г.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bookmarkStart w:id="10" w:name="bookmark19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Дополнительная литература:</w:t>
      </w:r>
      <w:bookmarkEnd w:id="10"/>
    </w:p>
    <w:p w:rsidR="002B5424" w:rsidRPr="008A4A95" w:rsidRDefault="002B5424" w:rsidP="002B5424">
      <w:pPr>
        <w:keepNext/>
        <w:keepLines/>
        <w:numPr>
          <w:ilvl w:val="1"/>
          <w:numId w:val="9"/>
        </w:numPr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</w:pPr>
      <w:r w:rsidRPr="008A4A95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Сорокина Т.С. История медицины.  М.  «Академия», 2008 г. </w:t>
      </w:r>
    </w:p>
    <w:p w:rsidR="002B5424" w:rsidRPr="002B5424" w:rsidRDefault="002B5424" w:rsidP="002B5424">
      <w:pPr>
        <w:tabs>
          <w:tab w:val="left" w:pos="289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Сорокина Т.С. История медицины: учебник для студ. - М. Изд. Центр «Академия»,</w:t>
      </w:r>
    </w:p>
    <w:p w:rsidR="002B5424" w:rsidRPr="002B5424" w:rsidRDefault="008A4A95" w:rsidP="002B5424">
      <w:pPr>
        <w:tabs>
          <w:tab w:val="left" w:pos="250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="002B5424"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2007. </w:t>
      </w:r>
    </w:p>
    <w:p w:rsidR="002B5424" w:rsidRPr="002B5424" w:rsidRDefault="002B5424" w:rsidP="002B5424">
      <w:pPr>
        <w:tabs>
          <w:tab w:val="left" w:pos="250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3.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Лисицын Ю.П. «История медицины». М., «</w:t>
      </w:r>
      <w:r w:rsidRPr="002B5424">
        <w:rPr>
          <w:rFonts w:ascii="Times New Roman" w:eastAsia="Arial Unicode MS" w:hAnsi="Times New Roman" w:cs="Times New Roman"/>
          <w:szCs w:val="25"/>
          <w:lang w:eastAsia="ru-RU"/>
        </w:rPr>
        <w:t>ГЕОТАР-МЕДИА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», 2006.</w:t>
      </w: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4. 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Программа развития сестринского дела в Российской Федерации на 2010-2020 г.г.</w:t>
      </w: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2B5424" w:rsidRPr="002B5424" w:rsidRDefault="00ED6502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6502">
        <w:rPr>
          <w:rFonts w:ascii="Times New Roman" w:eastAsia="Arial Unicode MS" w:hAnsi="Times New Roman" w:cs="Times New Roman"/>
          <w:sz w:val="25"/>
          <w:szCs w:val="25"/>
          <w:lang w:eastAsia="ru-RU"/>
        </w:rPr>
        <w:t>http://www.pandia.ru/text/77/416/92898.php</w:t>
      </w:r>
    </w:p>
    <w:p w:rsidR="002B5424" w:rsidRPr="008A4A95" w:rsidRDefault="008A4A95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4A95">
        <w:rPr>
          <w:rFonts w:ascii="Times New Roman" w:eastAsia="Arial Unicode MS" w:hAnsi="Times New Roman" w:cs="Times New Roman"/>
          <w:sz w:val="28"/>
          <w:szCs w:val="28"/>
          <w:lang w:eastAsia="ru-RU"/>
        </w:rPr>
        <w:t>http://window.edu.ru/resource/664/53664</w:t>
      </w: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  <w:lastRenderedPageBreak/>
        <w:t>5. КОНТРОЛЬ И ОЦЕНКА РЕЗУЛЬТАТОВ ОСВОЕНИЯ ДИСЦИПЛИНЫ</w:t>
      </w:r>
    </w:p>
    <w:tbl>
      <w:tblPr>
        <w:tblStyle w:val="ad"/>
        <w:tblpPr w:leftFromText="180" w:rightFromText="180" w:vertAnchor="page" w:horzAnchor="margin" w:tblpXSpec="center" w:tblpY="2191"/>
        <w:tblW w:w="11165" w:type="dxa"/>
        <w:tblLook w:val="01E0"/>
      </w:tblPr>
      <w:tblGrid>
        <w:gridCol w:w="5778"/>
        <w:gridCol w:w="5387"/>
      </w:tblGrid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(освоенные умения, усвоенные </w:t>
            </w: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4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знания)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Понимать логику и закономерности развития медицинской мысли и деятельности на разных этапах истории человечества;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Оценка практических умений. Анализ выполнения заданий для самостоятельной работы.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перемен в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сестринском деле на современном этапе;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Выделять общие черты моделей сестринского дела;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практических умений. Анализ выполнения заданий для самостоятельной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цели и задачи программы развития сестринского дела в РФ;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практических умений. Анализ выполнения заданий для самостоятельной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Стремиться к повышению своего культурного уровня;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Совершенствовать и углублять свои знания по истории медицины;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данных вопросах, обобщать материал, делать выводы,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полученные знания на практике;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 Зачет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074977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Знания: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общие закономерности становления и развития врачевания и медицины с древнейших времен до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Новейшего времени;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развития врачевания и медицины в различные исторические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развития врачевания и медицины в различные исторические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Достижения в области медицины;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Зачет.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rPr>
          <w:trHeight w:val="614"/>
        </w:trPr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Вклад выдающихся врачей мира в развитие медицинской науки;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proofErr w:type="spellStart"/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обобщающей таблицы. Зачет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сестринского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 в России и за рубежом;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развития медицины и сестринского дела;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Основные правила и принципы медицинской этики;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Выдающиеся врачи, сестры милосердия;</w:t>
            </w: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этические проблемы современной медицины;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Основные этические проблемы современной медицины;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</w:tc>
      </w:tr>
    </w:tbl>
    <w:p w:rsidR="002B5424" w:rsidRPr="002B5424" w:rsidRDefault="002B5424" w:rsidP="00480EF6">
      <w:pPr>
        <w:spacing w:before="0" w:beforeAutospacing="0" w:after="0" w:afterAutospacing="0" w:line="298" w:lineRule="exact"/>
        <w:ind w:firstLine="58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  <w:sectPr w:rsidR="002B5424" w:rsidRPr="002B5424">
          <w:footerReference w:type="default" r:id="rId9"/>
          <w:type w:val="continuous"/>
          <w:pgSz w:w="11905" w:h="16837"/>
          <w:pgMar w:top="912" w:right="669" w:bottom="2218" w:left="1070" w:header="0" w:footer="3" w:gutter="0"/>
          <w:cols w:space="720"/>
          <w:noEndnote/>
          <w:docGrid w:linePitch="360"/>
        </w:sect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Контроль и оценка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результатов освоения учебной дисциплины осуществляется преподавателем в процессе проведения, тестирования, выполнения </w:t>
      </w:r>
      <w:proofErr w:type="gramStart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обучающимися</w:t>
      </w:r>
      <w:proofErr w:type="gramEnd"/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самостоятельной работы. </w:t>
      </w:r>
    </w:p>
    <w:p w:rsidR="001D1135" w:rsidRDefault="001D1135" w:rsidP="00480EF6">
      <w:pPr>
        <w:jc w:val="left"/>
      </w:pPr>
    </w:p>
    <w:sectPr w:rsidR="001D1135" w:rsidSect="001E0951">
      <w:footerReference w:type="default" r:id="rId10"/>
      <w:type w:val="continuous"/>
      <w:pgSz w:w="11905" w:h="16837"/>
      <w:pgMar w:top="912" w:right="1573" w:bottom="1536" w:left="1131" w:header="0" w:footer="3" w:gutter="0"/>
      <w:cols w:num="2" w:space="29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DBE" w:rsidRDefault="007F0DBE" w:rsidP="007A315E">
      <w:pPr>
        <w:spacing w:before="0" w:after="0" w:line="240" w:lineRule="auto"/>
      </w:pPr>
      <w:r>
        <w:separator/>
      </w:r>
    </w:p>
  </w:endnote>
  <w:endnote w:type="continuationSeparator" w:id="1">
    <w:p w:rsidR="007F0DBE" w:rsidRDefault="007F0DBE" w:rsidP="007A31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DC" w:rsidRDefault="00BC693D">
    <w:pPr>
      <w:pStyle w:val="a5"/>
      <w:framePr w:w="16838" w:h="158" w:wrap="none" w:vAnchor="text" w:hAnchor="page" w:x="1" w:y="-924"/>
      <w:shd w:val="clear" w:color="auto" w:fill="auto"/>
      <w:ind w:left="15595"/>
    </w:pPr>
    <w:fldSimple w:instr=" PAGE \* MERGEFORMAT ">
      <w:r w:rsidR="00B64966" w:rsidRPr="00B64966">
        <w:rPr>
          <w:rStyle w:val="11pt"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DC" w:rsidRDefault="00BC693D">
    <w:pPr>
      <w:pStyle w:val="a5"/>
      <w:framePr w:w="12079" w:h="158" w:wrap="none" w:vAnchor="text" w:hAnchor="page" w:x="1" w:y="-925"/>
      <w:shd w:val="clear" w:color="auto" w:fill="auto"/>
      <w:ind w:left="10963"/>
    </w:pPr>
    <w:fldSimple w:instr=" PAGE \* MERGEFORMAT ">
      <w:r w:rsidR="00B64966" w:rsidRPr="00B64966">
        <w:rPr>
          <w:rStyle w:val="11pt"/>
        </w:rPr>
        <w:t>14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DC" w:rsidRDefault="00BC693D">
    <w:pPr>
      <w:pStyle w:val="a5"/>
      <w:framePr w:w="12079" w:h="158" w:wrap="none" w:vAnchor="text" w:hAnchor="page" w:x="1" w:y="-925"/>
      <w:shd w:val="clear" w:color="auto" w:fill="auto"/>
      <w:ind w:left="10963"/>
    </w:pPr>
    <w:fldSimple w:instr=" PAGE \* MERGEFORMAT ">
      <w:r w:rsidR="00B64966" w:rsidRPr="00B64966">
        <w:rPr>
          <w:rStyle w:val="11pt"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DBE" w:rsidRDefault="007F0DBE" w:rsidP="007A315E">
      <w:pPr>
        <w:spacing w:before="0" w:after="0" w:line="240" w:lineRule="auto"/>
      </w:pPr>
      <w:r>
        <w:separator/>
      </w:r>
    </w:p>
  </w:footnote>
  <w:footnote w:type="continuationSeparator" w:id="1">
    <w:p w:rsidR="007F0DBE" w:rsidRDefault="007F0DBE" w:rsidP="007A31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23D7D2D"/>
    <w:multiLevelType w:val="hybridMultilevel"/>
    <w:tmpl w:val="01021442"/>
    <w:lvl w:ilvl="0" w:tplc="1DFC909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1A51F4A"/>
    <w:multiLevelType w:val="hybridMultilevel"/>
    <w:tmpl w:val="0FD6F960"/>
    <w:lvl w:ilvl="0" w:tplc="1DFC9094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9E"/>
    <w:rsid w:val="00024B12"/>
    <w:rsid w:val="00042BF3"/>
    <w:rsid w:val="00074977"/>
    <w:rsid w:val="001D1135"/>
    <w:rsid w:val="001E0951"/>
    <w:rsid w:val="002B5424"/>
    <w:rsid w:val="003E07F1"/>
    <w:rsid w:val="003F366F"/>
    <w:rsid w:val="003F59F1"/>
    <w:rsid w:val="0046685D"/>
    <w:rsid w:val="00480EF6"/>
    <w:rsid w:val="00490B41"/>
    <w:rsid w:val="004A4AE8"/>
    <w:rsid w:val="00531ADF"/>
    <w:rsid w:val="00591C19"/>
    <w:rsid w:val="0059589E"/>
    <w:rsid w:val="005A259C"/>
    <w:rsid w:val="005B00AE"/>
    <w:rsid w:val="005E2CDC"/>
    <w:rsid w:val="00621B2A"/>
    <w:rsid w:val="006F5BA4"/>
    <w:rsid w:val="00752D4A"/>
    <w:rsid w:val="0076517D"/>
    <w:rsid w:val="007A315E"/>
    <w:rsid w:val="007F0DBE"/>
    <w:rsid w:val="008A4A95"/>
    <w:rsid w:val="009132DE"/>
    <w:rsid w:val="00951A0C"/>
    <w:rsid w:val="009D054B"/>
    <w:rsid w:val="009E35FC"/>
    <w:rsid w:val="00A802D4"/>
    <w:rsid w:val="00B64966"/>
    <w:rsid w:val="00BC074B"/>
    <w:rsid w:val="00BC693D"/>
    <w:rsid w:val="00C07A2E"/>
    <w:rsid w:val="00C7545E"/>
    <w:rsid w:val="00D40381"/>
    <w:rsid w:val="00E4051D"/>
    <w:rsid w:val="00E66B58"/>
    <w:rsid w:val="00E74D7F"/>
    <w:rsid w:val="00EA5826"/>
    <w:rsid w:val="00EC0280"/>
    <w:rsid w:val="00ED6502"/>
    <w:rsid w:val="00F7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24"/>
  </w:style>
  <w:style w:type="paragraph" w:styleId="1">
    <w:name w:val="heading 1"/>
    <w:basedOn w:val="a"/>
    <w:next w:val="a"/>
    <w:link w:val="10"/>
    <w:uiPriority w:val="9"/>
    <w:qFormat/>
    <w:rsid w:val="002B5424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24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E09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24"/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B5424"/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B5424"/>
  </w:style>
  <w:style w:type="character" w:styleId="a3">
    <w:name w:val="Hyperlink"/>
    <w:basedOn w:val="a0"/>
    <w:uiPriority w:val="99"/>
    <w:rsid w:val="002B5424"/>
    <w:rPr>
      <w:rFonts w:cs="Times New Roman"/>
      <w:color w:val="179ED2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B5424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B5424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locked/>
    <w:rsid w:val="002B5424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2B5424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B5424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Знак1"/>
    <w:basedOn w:val="a0"/>
    <w:link w:val="a6"/>
    <w:uiPriority w:val="99"/>
    <w:locked/>
    <w:rsid w:val="002B5424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2B5424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hAnsi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2B5424"/>
  </w:style>
  <w:style w:type="character" w:customStyle="1" w:styleId="300">
    <w:name w:val="Основной текст Знак3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12">
    <w:name w:val="Основной текст Знак2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91">
    <w:name w:val="Основной текст Знак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2B5424"/>
    <w:rPr>
      <w:rFonts w:cs="Times New Roman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0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9">
    <w:name w:val="Оглавление_"/>
    <w:basedOn w:val="a0"/>
    <w:link w:val="aa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1">
    <w:name w:val="Оглавление + 12"/>
    <w:aliases w:val="5 pt3,Полужирный1"/>
    <w:basedOn w:val="a9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3">
    <w:name w:val="Заголовок №4"/>
    <w:basedOn w:val="4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locked/>
    <w:rsid w:val="002B542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4">
    <w:name w:val="Основной текст (5) + Полужирный"/>
    <w:basedOn w:val="52"/>
    <w:uiPriority w:val="99"/>
    <w:rsid w:val="002B5424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2b">
    <w:name w:val="Подпись к таблице (2)_"/>
    <w:basedOn w:val="a0"/>
    <w:link w:val="213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92">
    <w:name w:val="Основной текст + Полужирный9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34">
    <w:name w:val="Основной текст + Полужирный3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2B5424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d">
    <w:name w:val="Основной текст + Полужирный2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0"/>
    <w:uiPriority w:val="99"/>
    <w:rsid w:val="002B5424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1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B5424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2B5424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5424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1">
    <w:name w:val="Заголовок №21"/>
    <w:basedOn w:val="a"/>
    <w:link w:val="22"/>
    <w:uiPriority w:val="99"/>
    <w:rsid w:val="002B5424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2B5424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2B5424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/>
      <w:sz w:val="23"/>
      <w:szCs w:val="23"/>
    </w:rPr>
  </w:style>
  <w:style w:type="paragraph" w:customStyle="1" w:styleId="51">
    <w:name w:val="Заголовок №51"/>
    <w:basedOn w:val="a"/>
    <w:link w:val="50"/>
    <w:uiPriority w:val="99"/>
    <w:rsid w:val="002B5424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5"/>
      <w:szCs w:val="25"/>
    </w:rPr>
  </w:style>
  <w:style w:type="paragraph" w:customStyle="1" w:styleId="310">
    <w:name w:val="Заголовок №31"/>
    <w:basedOn w:val="a"/>
    <w:link w:val="32"/>
    <w:uiPriority w:val="99"/>
    <w:rsid w:val="002B5424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Оглавление"/>
    <w:basedOn w:val="a"/>
    <w:link w:val="a9"/>
    <w:uiPriority w:val="99"/>
    <w:rsid w:val="002B5424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/>
      <w:sz w:val="23"/>
      <w:szCs w:val="23"/>
    </w:rPr>
  </w:style>
  <w:style w:type="paragraph" w:customStyle="1" w:styleId="410">
    <w:name w:val="Заголовок №41"/>
    <w:basedOn w:val="a"/>
    <w:link w:val="42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53">
    <w:name w:val="Основной текст (5)"/>
    <w:basedOn w:val="a"/>
    <w:link w:val="52"/>
    <w:uiPriority w:val="99"/>
    <w:rsid w:val="002B5424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213">
    <w:name w:val="Подпись к таблице (2)1"/>
    <w:basedOn w:val="a"/>
    <w:link w:val="2b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ac">
    <w:name w:val="Подпись к таблице"/>
    <w:basedOn w:val="a"/>
    <w:link w:val="ab"/>
    <w:uiPriority w:val="99"/>
    <w:rsid w:val="002B5424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/>
      <w:sz w:val="15"/>
      <w:szCs w:val="15"/>
    </w:rPr>
  </w:style>
  <w:style w:type="table" w:styleId="ad">
    <w:name w:val="Table Grid"/>
    <w:basedOn w:val="a1"/>
    <w:uiPriority w:val="59"/>
    <w:rsid w:val="002B5424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2B5424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B54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2B5424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11"/>
    <w:rsid w:val="002B5424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2B542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1E0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591C1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91C19"/>
  </w:style>
  <w:style w:type="paragraph" w:styleId="af5">
    <w:name w:val="footer"/>
    <w:basedOn w:val="a"/>
    <w:link w:val="af6"/>
    <w:uiPriority w:val="99"/>
    <w:semiHidden/>
    <w:unhideWhenUsed/>
    <w:rsid w:val="00591C1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9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24"/>
  </w:style>
  <w:style w:type="paragraph" w:styleId="1">
    <w:name w:val="heading 1"/>
    <w:basedOn w:val="a"/>
    <w:next w:val="a"/>
    <w:link w:val="10"/>
    <w:uiPriority w:val="9"/>
    <w:qFormat/>
    <w:rsid w:val="002B5424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24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24"/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B5424"/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B5424"/>
  </w:style>
  <w:style w:type="character" w:styleId="a3">
    <w:name w:val="Hyperlink"/>
    <w:basedOn w:val="a0"/>
    <w:uiPriority w:val="99"/>
    <w:rsid w:val="002B5424"/>
    <w:rPr>
      <w:rFonts w:cs="Times New Roman"/>
      <w:color w:val="179ED2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B5424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B5424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locked/>
    <w:rsid w:val="002B5424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2B5424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B5424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Знак1"/>
    <w:basedOn w:val="a0"/>
    <w:link w:val="a6"/>
    <w:uiPriority w:val="99"/>
    <w:locked/>
    <w:rsid w:val="002B5424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2B5424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hAnsi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2B5424"/>
  </w:style>
  <w:style w:type="character" w:customStyle="1" w:styleId="300">
    <w:name w:val="Основной текст Знак3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12">
    <w:name w:val="Основной текст Знак2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2B5424"/>
    <w:rPr>
      <w:rFonts w:cs="Times New Roman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0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9">
    <w:name w:val="Оглавление_"/>
    <w:basedOn w:val="a0"/>
    <w:link w:val="aa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1">
    <w:name w:val="Оглавление + 12"/>
    <w:aliases w:val="5 pt3,Полужирный1"/>
    <w:basedOn w:val="a9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3">
    <w:name w:val="Заголовок №4"/>
    <w:basedOn w:val="4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locked/>
    <w:rsid w:val="002B542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4">
    <w:name w:val="Основной текст (5) + Полужирный"/>
    <w:basedOn w:val="52"/>
    <w:uiPriority w:val="99"/>
    <w:rsid w:val="002B5424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2b">
    <w:name w:val="Подпись к таблице (2)_"/>
    <w:basedOn w:val="a0"/>
    <w:link w:val="213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90">
    <w:name w:val="Основной текст + Полужирный9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34">
    <w:name w:val="Основной текст + Полужирный3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2B5424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d">
    <w:name w:val="Основной текст + Полужирный2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0"/>
    <w:uiPriority w:val="99"/>
    <w:rsid w:val="002B5424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1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B5424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2B5424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5424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1">
    <w:name w:val="Заголовок №21"/>
    <w:basedOn w:val="a"/>
    <w:link w:val="22"/>
    <w:uiPriority w:val="99"/>
    <w:rsid w:val="002B5424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2B5424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2B5424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/>
      <w:sz w:val="23"/>
      <w:szCs w:val="23"/>
    </w:rPr>
  </w:style>
  <w:style w:type="paragraph" w:customStyle="1" w:styleId="51">
    <w:name w:val="Заголовок №51"/>
    <w:basedOn w:val="a"/>
    <w:link w:val="50"/>
    <w:uiPriority w:val="99"/>
    <w:rsid w:val="002B5424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5"/>
      <w:szCs w:val="25"/>
    </w:rPr>
  </w:style>
  <w:style w:type="paragraph" w:customStyle="1" w:styleId="310">
    <w:name w:val="Заголовок №31"/>
    <w:basedOn w:val="a"/>
    <w:link w:val="32"/>
    <w:uiPriority w:val="99"/>
    <w:rsid w:val="002B5424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Оглавление"/>
    <w:basedOn w:val="a"/>
    <w:link w:val="a9"/>
    <w:uiPriority w:val="99"/>
    <w:rsid w:val="002B5424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/>
      <w:sz w:val="23"/>
      <w:szCs w:val="23"/>
    </w:rPr>
  </w:style>
  <w:style w:type="paragraph" w:customStyle="1" w:styleId="410">
    <w:name w:val="Заголовок №41"/>
    <w:basedOn w:val="a"/>
    <w:link w:val="42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53">
    <w:name w:val="Основной текст (5)"/>
    <w:basedOn w:val="a"/>
    <w:link w:val="52"/>
    <w:uiPriority w:val="99"/>
    <w:rsid w:val="002B5424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213">
    <w:name w:val="Подпись к таблице (2)1"/>
    <w:basedOn w:val="a"/>
    <w:link w:val="2b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ac">
    <w:name w:val="Подпись к таблице"/>
    <w:basedOn w:val="a"/>
    <w:link w:val="ab"/>
    <w:uiPriority w:val="99"/>
    <w:rsid w:val="002B5424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/>
      <w:sz w:val="15"/>
      <w:szCs w:val="15"/>
    </w:rPr>
  </w:style>
  <w:style w:type="table" w:styleId="ad">
    <w:name w:val="Table Grid"/>
    <w:basedOn w:val="a1"/>
    <w:uiPriority w:val="59"/>
    <w:rsid w:val="002B5424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2B5424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B54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2B5424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11"/>
    <w:rsid w:val="002B5424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2B54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F0AC-FCEC-4290-8417-14EF43E4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2015-09-06T10:47:00Z</dcterms:created>
  <dcterms:modified xsi:type="dcterms:W3CDTF">2016-10-04T08:46:00Z</dcterms:modified>
</cp:coreProperties>
</file>